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78" w:rsidRPr="00B62E78" w:rsidRDefault="00B62E78" w:rsidP="00B62E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2E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Регламент государственной услуги «Прикрепление к медицинской организации, оказывающей первичную медико-санитарную помощь»</w:t>
      </w:r>
    </w:p>
    <w:p w:rsidR="00B62E78" w:rsidRPr="00B62E78" w:rsidRDefault="00B62E78" w:rsidP="00B6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«Прикрепление к медицинской организации, оказывающей первичную медико-санитарную помощь»</w:t>
      </w:r>
    </w:p>
    <w:p w:rsidR="00B62E78" w:rsidRPr="00B62E78" w:rsidRDefault="00B62E78" w:rsidP="00B6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«10» июля 2015 года № А-7/327</w:t>
      </w:r>
    </w:p>
    <w:p w:rsidR="00B62E78" w:rsidRPr="00B62E78" w:rsidRDefault="00B62E78" w:rsidP="00B6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 государственной услуги «Прикрепление к медицинской организации, оказывающей первичную медико-санитарную помощь»</w:t>
      </w:r>
    </w:p>
    <w:p w:rsidR="00B62E78" w:rsidRPr="00B62E78" w:rsidRDefault="00B62E78" w:rsidP="00B6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62E78" w:rsidRPr="00B62E78" w:rsidRDefault="00B62E78" w:rsidP="00B6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Государственная услуга «Прикрепление к медицинской организации, оказывающей первичную медико-санитарную помощь» (далее – государственная услуга) оказывается медицинскими организациями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оказывающими первичную медико-санитарную помощь (далее –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через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Портал).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47"/>
      <w:bookmarkEnd w:id="0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Форма оказания государственной услуги: электронная (частично автоматизированная) и (или) бумажная.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48"/>
      <w:bookmarkEnd w:id="1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Результат оказания государственной услуги: уведомление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Форма предоставления результата оказания государственной услуги: электронная (частично автоматизированная) и (или) бумажная.</w:t>
      </w:r>
    </w:p>
    <w:p w:rsidR="00B62E78" w:rsidRPr="00B62E78" w:rsidRDefault="00B62E78" w:rsidP="00B6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B62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B62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B62E78" w:rsidRPr="00B62E78" w:rsidRDefault="00B62E78" w:rsidP="00B6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Для получения государственной услуги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документы, указанные в </w:t>
      </w:r>
      <w:hyperlink r:id="rId4" w:anchor="z60" w:history="1">
        <w:r w:rsidRPr="00B6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стандарта государственной услуги «Прикрепление к медицинской организации, оказывающей первичную медико-санитарную помощь», утвержденного приказом Министра здравоохранения и социального развития Республики Казахстан от 27 апреля 2015 года № 272.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51"/>
      <w:bookmarkEnd w:id="2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Содержание каждой процедуры (действия), входящей в состав процесса оказания государственной услуги, длительность его выполнения: </w:t>
      </w:r>
      <w:r w:rsidRPr="00255F4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Регистратура фиксирует в журнале прикрепление к медицинской организации, оказывающей первичную медико-санитарную следующие данные: фамилия, имя, отчество, возраст и пол пациента, адрес прописки и контактный телефон – 1 рабочий день.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F4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Результат – выдача уведомления (талона) о прикреплении в бумажном виде (в произвольной форме) или в форме электронного документа, подписанной ЭЦП </w:t>
      </w:r>
      <w:proofErr w:type="spellStart"/>
      <w:r w:rsidRPr="00255F4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услугодателя</w:t>
      </w:r>
      <w:proofErr w:type="spellEnd"/>
      <w:r w:rsidRPr="00255F4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.</w:t>
      </w:r>
    </w:p>
    <w:p w:rsidR="00B62E78" w:rsidRPr="00B62E78" w:rsidRDefault="00B62E78" w:rsidP="00B6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B62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B62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B62E78" w:rsidRPr="00255F44" w:rsidRDefault="00B62E78" w:rsidP="00B6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6. Перечень структурных подразделений (работников)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участвуют в процессе оказания государственной услуги: Регистратура.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54"/>
      <w:bookmarkEnd w:id="3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255F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Регистратура фиксирует в журнале прикрепление к медицинской организации, оказывающей первичную медико-санитарную следующие данные: фамилия, имя, отчество, возраст и пол пациента, адрес прописки и контактный телефон и выдает уведомление (талон) о прикреплении в бумажном виде – 1 рабочий день или в форме электронного документа, подписанной ЭЦП </w:t>
      </w:r>
      <w:proofErr w:type="spellStart"/>
      <w:r w:rsidRPr="00255F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услугодателя</w:t>
      </w:r>
      <w:proofErr w:type="spellEnd"/>
      <w:r w:rsidRPr="00255F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62E78" w:rsidRPr="00B62E78" w:rsidRDefault="00B62E78" w:rsidP="00B6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Описание порядка использования информационных систем в процессе оказания государственной услуги</w:t>
      </w:r>
    </w:p>
    <w:p w:rsidR="00B62E78" w:rsidRPr="00B62E78" w:rsidRDefault="00B62E78" w:rsidP="00B6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Описание порядка обращения и последовательности процедур (действий)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государственной услуги через Портал: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57"/>
      <w:bookmarkEnd w:id="4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регистрацию на Портале с помощью своего регистрационного свидетельства электронной цифровой подписи (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далее-ЭЦП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которое хранится в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интернет-браузере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(осуществляется </w:t>
      </w:r>
      <w:proofErr w:type="gram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незарегистрированных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Портале);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58"/>
      <w:bookmarkEnd w:id="5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процесс 1 – прикрепление в интернет-браузер компьютера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регистрационного свидетельства ЭЦП, процесс ввода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пароля (процесс авторизации) на Портале для получения государственной услуги;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59"/>
      <w:bookmarkEnd w:id="6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условие 1 – проверка на Портале подлинности данных о зарегистрированном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логин индивидуального идентификационного номера (далее - ИИН) и пароль;</w:t>
      </w:r>
      <w:proofErr w:type="gram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60"/>
      <w:bookmarkEnd w:id="7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процесс 2 – формирование Порталом сообщения об отказе в авторизации в связи с имеющимися нарушениями в данных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61"/>
      <w:bookmarkEnd w:id="8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процесс 3 – выбор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указанной в настоящем </w:t>
      </w:r>
      <w:hyperlink r:id="rId5" w:anchor="z44" w:history="1">
        <w:r w:rsidRPr="00B6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Регламенте</w:t>
        </w:r>
      </w:hyperlink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вывод на экран формы запроса для оказания услуги и заполнение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proofErr w:type="gram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62"/>
      <w:bookmarkEnd w:id="9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процесс 4 – формирование сообщения об отказе в запрашиваемой услуге в связи с не подтверждением подлинности ЭЦП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63"/>
      <w:bookmarkEnd w:id="10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proofErr w:type="gram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64"/>
      <w:bookmarkEnd w:id="11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процесс 5 – направление электронного документа (запроса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удостоверенного (подписанного) ЭЦП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65"/>
      <w:bookmarkEnd w:id="12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условие 3 – проверка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приложенных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 </w:t>
      </w:r>
      <w:hyperlink r:id="rId6" w:anchor="z49" w:history="1">
        <w:r w:rsidRPr="00B6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Стандарте</w:t>
        </w:r>
      </w:hyperlink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основаниям для оказания услуги;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66"/>
      <w:bookmarkEnd w:id="13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процесс 6 - регистрация электронного документа;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67"/>
      <w:bookmarkEnd w:id="14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процесс 7 - формирование сообщения об отказе в запрашиваемой услуге в связи с имеющими нарушениями в документах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68"/>
      <w:bookmarkEnd w:id="15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процесс 8 – получение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услуги (уведомление в форме электронного документа) сформированный Порталом.</w:t>
      </w:r>
      <w:proofErr w:type="gram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документ формируется с использованием ЭЦП уполномоченного лица </w:t>
      </w:r>
      <w:proofErr w:type="spellStart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62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316" w:rsidRDefault="00A60316"/>
    <w:p w:rsidR="007F62C9" w:rsidRPr="005766AC" w:rsidRDefault="007F62C9" w:rsidP="007F62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66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Стандарт государственной услуги «Прикрепление к медицинской организации, оказывающей первичную медико-санитарную помощь»</w:t>
      </w:r>
    </w:p>
    <w:p w:rsidR="007F62C9" w:rsidRPr="005766AC" w:rsidRDefault="007F62C9" w:rsidP="007F6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«Прикрепление к медицинской организации, оказывающей первичную медико-санитарную помощь»</w:t>
      </w:r>
    </w:p>
    <w:p w:rsidR="007F62C9" w:rsidRPr="005766AC" w:rsidRDefault="007F62C9" w:rsidP="007F6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Министра здравоохранения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социального развития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апреля 2015 года № 272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государственной услуги «Прикрепление к медицинской организации, оказывающей первичную медико-санитарную помощь»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«Прикрепление к медицинской организации, оказывающей первичную медико-санитарную помощь» (далее – государственная услуга).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52"/>
      <w:bookmarkEnd w:id="16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53"/>
      <w:bookmarkEnd w:id="17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 (далее –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Прием заявлений и выдача результатов оказания государственной услуги осуществляется через: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непосредственном обращении или по телефонной связи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 </w:t>
      </w:r>
      <w:hyperlink r:id="rId7" w:anchor="z9" w:history="1">
        <w:r w:rsidRPr="00576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веб-портал</w:t>
        </w:r>
      </w:hyperlink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 www.egov.kz (далее - портал).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оказания государственной услуги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r w:rsidRPr="00B024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 момента сдачи </w:t>
      </w:r>
      <w:proofErr w:type="spellStart"/>
      <w:r w:rsidRPr="00B024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услугополучателем</w:t>
      </w:r>
      <w:proofErr w:type="spellEnd"/>
      <w:r w:rsidRPr="00B024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документов </w:t>
      </w:r>
      <w:proofErr w:type="spellStart"/>
      <w:r w:rsidRPr="00B024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услугодателю</w:t>
      </w:r>
      <w:proofErr w:type="spellEnd"/>
      <w:r w:rsidRPr="00B024D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а также при обращении через портал – 1 (один) рабочий день;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</w:t>
      </w:r>
      <w:r w:rsidRPr="00B024D1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ru-RU"/>
        </w:rPr>
        <w:t>) максимально допустимое время ожидания для сдачи документов – 30 (тридцать) минут;</w:t>
      </w:r>
      <w:r w:rsidRPr="00B024D1">
        <w:rPr>
          <w:rFonts w:ascii="Times New Roman" w:eastAsia="Times New Roman" w:hAnsi="Times New Roman" w:cs="Times New Roman"/>
          <w:sz w:val="24"/>
          <w:szCs w:val="24"/>
          <w:shd w:val="clear" w:color="auto" w:fill="92D050"/>
          <w:lang w:eastAsia="ru-RU"/>
        </w:rPr>
        <w:br/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B024D1">
        <w:rPr>
          <w:rFonts w:ascii="Times New Roman" w:eastAsia="Times New Roman" w:hAnsi="Times New Roman" w:cs="Times New Roman"/>
          <w:sz w:val="24"/>
          <w:szCs w:val="24"/>
          <w:shd w:val="clear" w:color="auto" w:fill="8DB3E2" w:themeFill="text2" w:themeFillTint="66"/>
          <w:lang w:eastAsia="ru-RU"/>
        </w:rPr>
        <w:t xml:space="preserve">3) максимально допустимое время обслуживания </w:t>
      </w:r>
      <w:proofErr w:type="spellStart"/>
      <w:r w:rsidRPr="00B024D1">
        <w:rPr>
          <w:rFonts w:ascii="Times New Roman" w:eastAsia="Times New Roman" w:hAnsi="Times New Roman" w:cs="Times New Roman"/>
          <w:sz w:val="24"/>
          <w:szCs w:val="24"/>
          <w:shd w:val="clear" w:color="auto" w:fill="8DB3E2" w:themeFill="text2" w:themeFillTint="66"/>
          <w:lang w:eastAsia="ru-RU"/>
        </w:rPr>
        <w:t>услугополучателя</w:t>
      </w:r>
      <w:proofErr w:type="spellEnd"/>
      <w:r w:rsidRPr="00B024D1">
        <w:rPr>
          <w:rFonts w:ascii="Times New Roman" w:eastAsia="Times New Roman" w:hAnsi="Times New Roman" w:cs="Times New Roman"/>
          <w:sz w:val="24"/>
          <w:szCs w:val="24"/>
          <w:shd w:val="clear" w:color="auto" w:fill="8DB3E2" w:themeFill="text2" w:themeFillTint="66"/>
          <w:lang w:eastAsia="ru-RU"/>
        </w:rPr>
        <w:t xml:space="preserve"> – 30 (тридцать) минут.</w:t>
      </w:r>
      <w:r w:rsidRPr="00B024D1">
        <w:rPr>
          <w:rFonts w:ascii="Times New Roman" w:eastAsia="Times New Roman" w:hAnsi="Times New Roman" w:cs="Times New Roman"/>
          <w:sz w:val="24"/>
          <w:szCs w:val="24"/>
          <w:shd w:val="clear" w:color="auto" w:fill="8DB3E2" w:themeFill="text2" w:themeFillTint="66"/>
          <w:lang w:eastAsia="ru-RU"/>
        </w:rPr>
        <w:br/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услуга в электронном формате оказывается в день обращения на портал. При этом</w:t>
      </w:r>
      <w:proofErr w:type="gram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4D1">
        <w:rPr>
          <w:rFonts w:ascii="Times New Roman" w:eastAsia="Times New Roman" w:hAnsi="Times New Roman" w:cs="Times New Roman"/>
          <w:sz w:val="24"/>
          <w:szCs w:val="24"/>
          <w:shd w:val="clear" w:color="auto" w:fill="FABF8F" w:themeFill="accent6" w:themeFillTint="99"/>
          <w:lang w:eastAsia="ru-RU"/>
        </w:rPr>
        <w:t xml:space="preserve">запрос на оказание государственной услуги принимается за 2 часа до окончания работы </w:t>
      </w:r>
      <w:proofErr w:type="spellStart"/>
      <w:r w:rsidRPr="00B024D1">
        <w:rPr>
          <w:rFonts w:ascii="Times New Roman" w:eastAsia="Times New Roman" w:hAnsi="Times New Roman" w:cs="Times New Roman"/>
          <w:sz w:val="24"/>
          <w:szCs w:val="24"/>
          <w:shd w:val="clear" w:color="auto" w:fill="FABF8F" w:themeFill="accent6" w:themeFillTint="99"/>
          <w:lang w:eastAsia="ru-RU"/>
        </w:rPr>
        <w:t>услугодателя</w:t>
      </w:r>
      <w:proofErr w:type="spellEnd"/>
      <w:r w:rsidRPr="00B024D1">
        <w:rPr>
          <w:rFonts w:ascii="Times New Roman" w:eastAsia="Times New Roman" w:hAnsi="Times New Roman" w:cs="Times New Roman"/>
          <w:sz w:val="24"/>
          <w:szCs w:val="24"/>
          <w:shd w:val="clear" w:color="auto" w:fill="FABF8F" w:themeFill="accent6" w:themeFillTint="99"/>
          <w:lang w:eastAsia="ru-RU"/>
        </w:rPr>
        <w:t xml:space="preserve"> (до 18.00 часов в рабочие дни, до 12.00 часов в субботу).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56"/>
      <w:bookmarkEnd w:id="18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электронная (частично автоматизированная) и (или) бумажная.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02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6. </w:t>
      </w:r>
      <w:r w:rsidRPr="00B024D1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Результат оказания государственной услуги</w:t>
      </w:r>
      <w:r w:rsidRPr="00B02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– </w:t>
      </w:r>
      <w:hyperlink r:id="rId8" w:anchor="z69" w:history="1">
        <w:r w:rsidRPr="00B024D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u w:val="single"/>
            <w:lang w:eastAsia="ru-RU"/>
          </w:rPr>
          <w:t>уведомление</w:t>
        </w:r>
      </w:hyperlink>
      <w:r w:rsidRPr="00B02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</w:t>
      </w:r>
      <w:proofErr w:type="spellStart"/>
      <w:r w:rsidRPr="00B02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услугодателя</w:t>
      </w:r>
      <w:proofErr w:type="spellEnd"/>
      <w:r w:rsidRPr="00B02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</w:t>
      </w:r>
      <w:r w:rsidRPr="00B024D1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lastRenderedPageBreak/>
        <w:t>согласно приложению к настоящему стандарту государственной услуги.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02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Государственная услуга оказывается бесплатно.</w:t>
      </w:r>
      <w:r w:rsidRPr="00B02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субботу (понедельник-пятница с 8.00 до 20.00 часов без перерыва, в субботу с 9.00 до 14.00 часов, кроме </w:t>
      </w:r>
      <w:hyperlink r:id="rId9" w:anchor="z84" w:history="1">
        <w:r w:rsidRPr="00576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выходных</w:t>
        </w:r>
      </w:hyperlink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(воскресенье) и </w:t>
      </w:r>
      <w:hyperlink r:id="rId10" w:anchor="z293" w:history="1">
        <w:r w:rsidRPr="00576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праздничных дней</w:t>
        </w:r>
      </w:hyperlink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 Трудовому кодексу Республики Казахстан;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 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02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B02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услугополучателя</w:t>
      </w:r>
      <w:proofErr w:type="spellEnd"/>
      <w:r w:rsidRPr="00B02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(либо его представителя по доверенности):</w:t>
      </w:r>
      <w:r w:rsidRPr="00B02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024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заявление произвольной формы;</w:t>
      </w:r>
      <w:r w:rsidRPr="00B024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      </w:t>
      </w:r>
      <w:hyperlink r:id="rId11" w:anchor="z37" w:history="1">
        <w:r w:rsidRPr="00B024D1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документ</w:t>
        </w:r>
      </w:hyperlink>
      <w:r w:rsidRPr="00B024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удостоверяющий личность, для идентификации при непосредственном обращении;</w:t>
      </w:r>
      <w:r w:rsidRPr="00B02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 портал: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024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запрос в форме электронного документа, удостоверенного ЭЦП </w:t>
      </w:r>
      <w:proofErr w:type="spellStart"/>
      <w:r w:rsidRPr="00B024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услугополучателя</w:t>
      </w:r>
      <w:proofErr w:type="spellEnd"/>
      <w:r w:rsidRPr="00B024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B024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обжалования решений, действий (бездействия) </w:t>
      </w:r>
      <w:proofErr w:type="spellStart"/>
      <w:r w:rsidRPr="0057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57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(или) его должностных лиц по вопросам оказания государственной услуги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Решения, действия (бездействие)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 </w:t>
      </w:r>
      <w:hyperlink r:id="rId12" w:anchor="z65" w:history="1">
        <w:r w:rsidRPr="00576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 государственной услуги, либо по адресу: 010000, г. Астана, улица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Орынбор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, 8, Дом Министерств, подъезд № 5.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мер.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обращении через портал информацию о порядке обжалования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посредством </w:t>
      </w:r>
      <w:hyperlink r:id="rId13" w:anchor="z9" w:history="1">
        <w:r w:rsidRPr="00576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единого </w:t>
        </w:r>
        <w:proofErr w:type="spellStart"/>
        <w:proofErr w:type="gramStart"/>
        <w:r w:rsidRPr="00576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контакт-центра</w:t>
        </w:r>
        <w:proofErr w:type="spellEnd"/>
        <w:proofErr w:type="gramEnd"/>
      </w:hyperlink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 по телефону: 8-800-080-7777, 1414.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 отправке электронного обращения через портал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жалобы).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 </w:t>
      </w:r>
      <w:hyperlink r:id="rId14" w:anchor="z6" w:history="1">
        <w:r w:rsidRPr="00576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и </w:t>
      </w:r>
      <w:proofErr w:type="gram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Жалоба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контролю за</w:t>
      </w:r>
      <w:proofErr w:type="gram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11. В случаях несогласия с результатами оказанной государственной услуги,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 </w:t>
      </w:r>
      <w:hyperlink r:id="rId15" w:anchor="z564" w:history="1">
        <w:r w:rsidRPr="005766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порядке.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Иные требования с учетом особенностей оказания государственной услуги, в том числе оказываемой в электронной форме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www.mzsr.gov.kz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«Государственные услуги».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13.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14.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spellStart"/>
      <w:proofErr w:type="gram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proofErr w:type="gram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услуги.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www.mzsr.gov.kz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Единый контакт-центр по вопросам оказания государственных услуг: 8-800-080-7777, 1414.</w:t>
      </w:r>
    </w:p>
    <w:p w:rsidR="007F62C9" w:rsidRPr="005766AC" w:rsidRDefault="007F62C9" w:rsidP="007F62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стандарту государственной услуги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«Прикрепление к медицинской организации,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оказывающей первичную медико-санитарную</w:t>
      </w: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помощь»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     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Уведомление (талон) о прикреплении (электронная форма)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«Уважаемый (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 Вы</w:t>
      </w:r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прикреплены к медицинской организации «____________________________».</w:t>
      </w:r>
      <w:proofErr w:type="gramEnd"/>
    </w:p>
    <w:p w:rsidR="007F62C9" w:rsidRPr="005766AC" w:rsidRDefault="007F62C9" w:rsidP="007F6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Электронно-цифровая подпись руководителя </w:t>
      </w:r>
      <w:proofErr w:type="spellStart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5766A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62C9" w:rsidRDefault="007F62C9" w:rsidP="007F62C9"/>
    <w:p w:rsidR="007F62C9" w:rsidRDefault="007F62C9"/>
    <w:sectPr w:rsidR="007F62C9" w:rsidSect="00A6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E78"/>
    <w:rsid w:val="00044945"/>
    <w:rsid w:val="00255F44"/>
    <w:rsid w:val="002A25D1"/>
    <w:rsid w:val="007F62C9"/>
    <w:rsid w:val="00A60316"/>
    <w:rsid w:val="00B6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16"/>
  </w:style>
  <w:style w:type="paragraph" w:styleId="1">
    <w:name w:val="heading 1"/>
    <w:basedOn w:val="a"/>
    <w:link w:val="10"/>
    <w:uiPriority w:val="9"/>
    <w:qFormat/>
    <w:rsid w:val="00B62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E78"/>
    <w:rPr>
      <w:b/>
      <w:bCs/>
    </w:rPr>
  </w:style>
  <w:style w:type="character" w:styleId="a5">
    <w:name w:val="Hyperlink"/>
    <w:basedOn w:val="a0"/>
    <w:uiPriority w:val="99"/>
    <w:semiHidden/>
    <w:unhideWhenUsed/>
    <w:rsid w:val="00B62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304" TargetMode="External"/><Relationship Id="rId13" Type="http://schemas.openxmlformats.org/officeDocument/2006/relationships/hyperlink" Target="http://adilet.zan.kz/rus/docs/V13000085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100007331" TargetMode="External"/><Relationship Id="rId12" Type="http://schemas.openxmlformats.org/officeDocument/2006/relationships/hyperlink" Target="http://adilet.zan.kz/rus/docs/V150001130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304" TargetMode="External"/><Relationship Id="rId11" Type="http://schemas.openxmlformats.org/officeDocument/2006/relationships/hyperlink" Target="http://adilet.zan.kz/rus/docs/Z1300000073" TargetMode="External"/><Relationship Id="rId5" Type="http://schemas.openxmlformats.org/officeDocument/2006/relationships/hyperlink" Target="http://adilet.zan.kz/rus/docs/V15B0004948" TargetMode="External"/><Relationship Id="rId15" Type="http://schemas.openxmlformats.org/officeDocument/2006/relationships/hyperlink" Target="http://adilet.zan.kz/rus/docs/K990000411_" TargetMode="External"/><Relationship Id="rId10" Type="http://schemas.openxmlformats.org/officeDocument/2006/relationships/hyperlink" Target="http://adilet.zan.kz/rus/docs/K1500000414" TargetMode="External"/><Relationship Id="rId4" Type="http://schemas.openxmlformats.org/officeDocument/2006/relationships/hyperlink" Target="http://adilet.zan.kz/rus/docs/V1500011304" TargetMode="External"/><Relationship Id="rId9" Type="http://schemas.openxmlformats.org/officeDocument/2006/relationships/hyperlink" Target="http://adilet.zan.kz/rus/docs/K1500000414" TargetMode="External"/><Relationship Id="rId14" Type="http://schemas.openxmlformats.org/officeDocument/2006/relationships/hyperlink" Target="http://adilet.zan.kz/rus/docs/U1400000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2051</Words>
  <Characters>11696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2017-04-07T05:21:00Z</dcterms:created>
  <dcterms:modified xsi:type="dcterms:W3CDTF">2018-01-10T12:02:00Z</dcterms:modified>
</cp:coreProperties>
</file>